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514EA" w14:textId="77777777" w:rsidR="00646CB4" w:rsidRDefault="00646CB4" w:rsidP="00937DBF">
      <w:pPr>
        <w:rPr>
          <w:sz w:val="18"/>
          <w:szCs w:val="18"/>
        </w:rPr>
      </w:pPr>
    </w:p>
    <w:p w14:paraId="0029366E" w14:textId="31BE38F7" w:rsidR="00937DBF" w:rsidRPr="004228EA" w:rsidRDefault="00937DBF" w:rsidP="00937DBF">
      <w:pPr>
        <w:rPr>
          <w:sz w:val="18"/>
          <w:szCs w:val="18"/>
        </w:rPr>
      </w:pPr>
      <w:r w:rsidRPr="004228EA">
        <w:rPr>
          <w:rFonts w:hint="eastAsia"/>
          <w:sz w:val="18"/>
          <w:szCs w:val="18"/>
        </w:rPr>
        <w:t>本廠商參加財團法人</w:t>
      </w:r>
      <w:r w:rsidR="007679AC" w:rsidRPr="004228EA">
        <w:rPr>
          <w:rFonts w:hint="eastAsia"/>
          <w:sz w:val="18"/>
          <w:szCs w:val="18"/>
        </w:rPr>
        <w:t>食品</w:t>
      </w:r>
      <w:r w:rsidR="007679AC" w:rsidRPr="004228EA">
        <w:rPr>
          <w:sz w:val="18"/>
          <w:szCs w:val="18"/>
        </w:rPr>
        <w:t>工業</w:t>
      </w:r>
      <w:r w:rsidR="00416289" w:rsidRPr="004228EA">
        <w:rPr>
          <w:rFonts w:hint="eastAsia"/>
          <w:color w:val="000000" w:themeColor="text1"/>
          <w:sz w:val="18"/>
          <w:szCs w:val="18"/>
        </w:rPr>
        <w:t>發展</w:t>
      </w:r>
      <w:r w:rsidR="007679AC" w:rsidRPr="004228EA">
        <w:rPr>
          <w:sz w:val="18"/>
          <w:szCs w:val="18"/>
        </w:rPr>
        <w:t>研究所</w:t>
      </w:r>
      <w:r w:rsidRPr="004228EA">
        <w:rPr>
          <w:rFonts w:hint="eastAsia"/>
          <w:sz w:val="18"/>
          <w:szCs w:val="18"/>
        </w:rPr>
        <w:t>招標採購</w:t>
      </w:r>
      <w:r w:rsidR="008604C3" w:rsidRPr="004228EA">
        <w:rPr>
          <w:rFonts w:hint="eastAsia"/>
          <w:sz w:val="18"/>
          <w:szCs w:val="18"/>
          <w:u w:val="single"/>
        </w:rPr>
        <w:t xml:space="preserve">　　　　　　　　　　　　</w:t>
      </w:r>
      <w:r w:rsidR="00416289" w:rsidRPr="004228EA">
        <w:rPr>
          <w:rFonts w:hint="eastAsia"/>
          <w:sz w:val="18"/>
          <w:szCs w:val="18"/>
          <w:u w:val="single"/>
        </w:rPr>
        <w:t xml:space="preserve"> </w:t>
      </w:r>
      <w:r w:rsidR="008604C3" w:rsidRPr="004228EA">
        <w:rPr>
          <w:rFonts w:hint="eastAsia"/>
          <w:sz w:val="18"/>
          <w:szCs w:val="18"/>
          <w:u w:val="single"/>
        </w:rPr>
        <w:t xml:space="preserve">　</w:t>
      </w:r>
      <w:r w:rsidR="00351458">
        <w:rPr>
          <w:rFonts w:hint="eastAsia"/>
          <w:sz w:val="18"/>
          <w:szCs w:val="18"/>
          <w:u w:val="single"/>
        </w:rPr>
        <w:t xml:space="preserve">             </w:t>
      </w:r>
      <w:r w:rsidR="009E0136" w:rsidRPr="004228EA">
        <w:rPr>
          <w:rFonts w:hint="eastAsia"/>
          <w:sz w:val="18"/>
          <w:szCs w:val="18"/>
        </w:rPr>
        <w:t>(以下簡稱本案)</w:t>
      </w:r>
      <w:r w:rsidRPr="004228EA">
        <w:rPr>
          <w:sz w:val="18"/>
          <w:szCs w:val="18"/>
        </w:rPr>
        <w:t>之投標，茲聲明如下：</w:t>
      </w:r>
    </w:p>
    <w:tbl>
      <w:tblPr>
        <w:tblStyle w:val="a7"/>
        <w:tblW w:w="10740" w:type="dxa"/>
        <w:jc w:val="center"/>
        <w:tblLook w:val="0420" w:firstRow="1" w:lastRow="0" w:firstColumn="0" w:lastColumn="0" w:noHBand="0" w:noVBand="1"/>
      </w:tblPr>
      <w:tblGrid>
        <w:gridCol w:w="675"/>
        <w:gridCol w:w="8080"/>
        <w:gridCol w:w="567"/>
        <w:gridCol w:w="567"/>
        <w:gridCol w:w="851"/>
      </w:tblGrid>
      <w:tr w:rsidR="004228EA" w:rsidRPr="004228EA" w14:paraId="7B1083D8" w14:textId="77777777" w:rsidTr="006E49D8">
        <w:trPr>
          <w:jc w:val="center"/>
        </w:trPr>
        <w:tc>
          <w:tcPr>
            <w:tcW w:w="675" w:type="dxa"/>
          </w:tcPr>
          <w:p w14:paraId="4819CEDC" w14:textId="77777777" w:rsidR="00FB4093" w:rsidRPr="006E49D8" w:rsidRDefault="00FB4093" w:rsidP="006E49D8">
            <w:pPr>
              <w:spacing w:line="320" w:lineRule="exact"/>
              <w:jc w:val="center"/>
              <w:rPr>
                <w:szCs w:val="20"/>
              </w:rPr>
            </w:pPr>
            <w:r w:rsidRPr="006E49D8">
              <w:rPr>
                <w:rFonts w:hint="eastAsia"/>
                <w:szCs w:val="20"/>
              </w:rPr>
              <w:t>項次</w:t>
            </w:r>
          </w:p>
        </w:tc>
        <w:tc>
          <w:tcPr>
            <w:tcW w:w="8080" w:type="dxa"/>
          </w:tcPr>
          <w:p w14:paraId="2121B0E8" w14:textId="0BFA0199" w:rsidR="00FB4093" w:rsidRPr="006E49D8" w:rsidRDefault="00FB4093" w:rsidP="006E49D8">
            <w:pPr>
              <w:spacing w:line="320" w:lineRule="exact"/>
              <w:jc w:val="center"/>
              <w:rPr>
                <w:szCs w:val="20"/>
              </w:rPr>
            </w:pPr>
            <w:r w:rsidRPr="006E49D8">
              <w:rPr>
                <w:rFonts w:hint="eastAsia"/>
                <w:szCs w:val="20"/>
              </w:rPr>
              <w:t>聲</w:t>
            </w:r>
            <w:r w:rsidR="006E49D8" w:rsidRPr="006E49D8">
              <w:rPr>
                <w:rFonts w:hint="eastAsia"/>
                <w:szCs w:val="20"/>
              </w:rPr>
              <w:t xml:space="preserve">  </w:t>
            </w:r>
            <w:r w:rsidRPr="006E49D8">
              <w:rPr>
                <w:rFonts w:hint="eastAsia"/>
                <w:szCs w:val="20"/>
              </w:rPr>
              <w:t>明</w:t>
            </w:r>
            <w:r w:rsidR="006E49D8" w:rsidRPr="006E49D8">
              <w:rPr>
                <w:rFonts w:hint="eastAsia"/>
                <w:szCs w:val="20"/>
              </w:rPr>
              <w:t xml:space="preserve">  </w:t>
            </w:r>
            <w:r w:rsidRPr="006E49D8">
              <w:rPr>
                <w:rFonts w:hint="eastAsia"/>
                <w:szCs w:val="20"/>
              </w:rPr>
              <w:t>事</w:t>
            </w:r>
            <w:r w:rsidR="006E49D8" w:rsidRPr="006E49D8">
              <w:rPr>
                <w:rFonts w:hint="eastAsia"/>
                <w:szCs w:val="20"/>
              </w:rPr>
              <w:t xml:space="preserve">  </w:t>
            </w:r>
            <w:r w:rsidRPr="006E49D8">
              <w:rPr>
                <w:rFonts w:hint="eastAsia"/>
                <w:szCs w:val="20"/>
              </w:rPr>
              <w:t>項</w:t>
            </w:r>
          </w:p>
        </w:tc>
        <w:tc>
          <w:tcPr>
            <w:tcW w:w="567" w:type="dxa"/>
          </w:tcPr>
          <w:p w14:paraId="248C741F" w14:textId="77777777" w:rsidR="00FB4093" w:rsidRPr="006E49D8" w:rsidRDefault="00FB4093" w:rsidP="006E49D8">
            <w:pPr>
              <w:spacing w:line="360" w:lineRule="exact"/>
              <w:jc w:val="center"/>
              <w:rPr>
                <w:szCs w:val="20"/>
              </w:rPr>
            </w:pPr>
            <w:r w:rsidRPr="006E49D8">
              <w:rPr>
                <w:rFonts w:hint="eastAsia"/>
                <w:szCs w:val="20"/>
              </w:rPr>
              <w:t>是</w:t>
            </w:r>
          </w:p>
        </w:tc>
        <w:tc>
          <w:tcPr>
            <w:tcW w:w="567" w:type="dxa"/>
          </w:tcPr>
          <w:p w14:paraId="3B4F99CF" w14:textId="77777777" w:rsidR="00FB4093" w:rsidRPr="006E49D8" w:rsidRDefault="00FB4093" w:rsidP="006E49D8">
            <w:pPr>
              <w:spacing w:line="360" w:lineRule="exact"/>
              <w:jc w:val="center"/>
              <w:rPr>
                <w:szCs w:val="20"/>
              </w:rPr>
            </w:pPr>
            <w:r w:rsidRPr="006E49D8">
              <w:rPr>
                <w:rFonts w:hint="eastAsia"/>
                <w:szCs w:val="20"/>
              </w:rPr>
              <w:t>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CC7E27" w14:textId="77777777" w:rsidR="00FB4093" w:rsidRPr="006E49D8" w:rsidRDefault="00FB4093" w:rsidP="006E49D8">
            <w:pPr>
              <w:spacing w:line="360" w:lineRule="exact"/>
              <w:jc w:val="center"/>
              <w:rPr>
                <w:szCs w:val="20"/>
              </w:rPr>
            </w:pPr>
            <w:r w:rsidRPr="006E49D8">
              <w:rPr>
                <w:rFonts w:hint="eastAsia"/>
                <w:szCs w:val="20"/>
              </w:rPr>
              <w:t>不適用</w:t>
            </w:r>
          </w:p>
        </w:tc>
      </w:tr>
      <w:tr w:rsidR="004228EA" w:rsidRPr="004228EA" w14:paraId="48D01345" w14:textId="77777777" w:rsidTr="006E49D8">
        <w:trPr>
          <w:jc w:val="center"/>
        </w:trPr>
        <w:tc>
          <w:tcPr>
            <w:tcW w:w="675" w:type="dxa"/>
            <w:vAlign w:val="center"/>
          </w:tcPr>
          <w:p w14:paraId="439EE20A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8080" w:type="dxa"/>
          </w:tcPr>
          <w:p w14:paraId="41527B1D" w14:textId="4DA81798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本廠商參與本案之成員中，至少具備一張資通安全專業證照</w:t>
            </w:r>
            <w:r w:rsidRPr="004228EA">
              <w:rPr>
                <w:sz w:val="18"/>
                <w:szCs w:val="18"/>
              </w:rPr>
              <w:t>(依據行政</w:t>
            </w:r>
            <w:r w:rsidR="009179F9" w:rsidRPr="004228EA">
              <w:rPr>
                <w:sz w:val="18"/>
                <w:szCs w:val="18"/>
              </w:rPr>
              <w:t>所</w:t>
            </w:r>
            <w:r w:rsidRPr="004228EA">
              <w:rPr>
                <w:sz w:val="18"/>
                <w:szCs w:val="18"/>
              </w:rPr>
              <w:t>資通安全會報最新公告要求)，或具有類似業務經驗之</w:t>
            </w:r>
            <w:r w:rsidR="0096130B" w:rsidRPr="004228EA">
              <w:rPr>
                <w:rFonts w:hint="eastAsia"/>
                <w:sz w:val="18"/>
                <w:szCs w:val="18"/>
              </w:rPr>
              <w:t>資通安全專業</w:t>
            </w:r>
            <w:r w:rsidRPr="004228EA">
              <w:rPr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14:paraId="1449ED71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26BCB9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3022F9A6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11D3C99B" w14:textId="77777777" w:rsidTr="006E49D8">
        <w:trPr>
          <w:jc w:val="center"/>
        </w:trPr>
        <w:tc>
          <w:tcPr>
            <w:tcW w:w="675" w:type="dxa"/>
            <w:vAlign w:val="center"/>
          </w:tcPr>
          <w:p w14:paraId="71802038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8080" w:type="dxa"/>
          </w:tcPr>
          <w:p w14:paraId="5B610299" w14:textId="023DA202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</w:t>
            </w:r>
            <w:r w:rsidR="009179F9" w:rsidRPr="004228EA">
              <w:rPr>
                <w:rFonts w:hint="eastAsia"/>
                <w:sz w:val="18"/>
                <w:szCs w:val="18"/>
              </w:rPr>
              <w:t>經貴所</w:t>
            </w:r>
            <w:r w:rsidR="00A32CC0" w:rsidRPr="004228EA">
              <w:rPr>
                <w:rFonts w:hint="eastAsia"/>
                <w:sz w:val="18"/>
                <w:szCs w:val="18"/>
              </w:rPr>
              <w:t>同意將本案複委託予第三人時</w:t>
            </w:r>
            <w:r w:rsidRPr="004228EA">
              <w:rPr>
                <w:rFonts w:hint="eastAsia"/>
                <w:sz w:val="18"/>
                <w:szCs w:val="18"/>
              </w:rPr>
              <w:t>，</w:t>
            </w:r>
            <w:r w:rsidR="0048734A" w:rsidRPr="004228EA">
              <w:rPr>
                <w:rFonts w:hint="eastAsia"/>
                <w:sz w:val="18"/>
                <w:szCs w:val="18"/>
              </w:rPr>
              <w:t>本廠商將</w:t>
            </w:r>
            <w:r w:rsidR="00421922" w:rsidRPr="004228EA">
              <w:rPr>
                <w:rFonts w:hint="eastAsia"/>
                <w:sz w:val="18"/>
                <w:szCs w:val="18"/>
              </w:rPr>
              <w:t>要求並</w:t>
            </w:r>
            <w:r w:rsidR="00FF66C5" w:rsidRPr="004228EA">
              <w:rPr>
                <w:rFonts w:hint="eastAsia"/>
                <w:sz w:val="18"/>
                <w:szCs w:val="18"/>
              </w:rPr>
              <w:t>監督</w:t>
            </w:r>
            <w:r w:rsidR="00A32CC0" w:rsidRPr="004228EA">
              <w:rPr>
                <w:rFonts w:hint="eastAsia"/>
                <w:sz w:val="18"/>
                <w:szCs w:val="18"/>
              </w:rPr>
              <w:t>第三人</w:t>
            </w:r>
            <w:r w:rsidR="00FF66C5" w:rsidRPr="004228EA">
              <w:rPr>
                <w:rFonts w:hint="eastAsia"/>
                <w:sz w:val="18"/>
                <w:szCs w:val="18"/>
              </w:rPr>
              <w:t>符合</w:t>
            </w:r>
            <w:r w:rsidR="009179F9" w:rsidRPr="004228EA">
              <w:rPr>
                <w:rFonts w:hint="eastAsia"/>
                <w:sz w:val="18"/>
                <w:szCs w:val="18"/>
              </w:rPr>
              <w:t>貴所</w:t>
            </w:r>
            <w:r w:rsidR="00C342DA" w:rsidRPr="004228EA">
              <w:rPr>
                <w:rFonts w:hint="eastAsia"/>
                <w:sz w:val="18"/>
                <w:szCs w:val="18"/>
              </w:rPr>
              <w:t>要求</w:t>
            </w:r>
            <w:r w:rsidR="00A32CC0" w:rsidRPr="004228EA">
              <w:rPr>
                <w:rFonts w:hint="eastAsia"/>
                <w:sz w:val="18"/>
                <w:szCs w:val="18"/>
              </w:rPr>
              <w:t>之資通安全維護措施</w:t>
            </w:r>
            <w:r w:rsidRPr="004228E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14:paraId="33AD83F8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AC9983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5289F6F4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5E83CE93" w14:textId="77777777" w:rsidTr="006E49D8">
        <w:trPr>
          <w:jc w:val="center"/>
        </w:trPr>
        <w:tc>
          <w:tcPr>
            <w:tcW w:w="675" w:type="dxa"/>
            <w:vAlign w:val="center"/>
          </w:tcPr>
          <w:p w14:paraId="04EA066B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8080" w:type="dxa"/>
          </w:tcPr>
          <w:p w14:paraId="2104F8CF" w14:textId="3EE5C413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</w:t>
            </w:r>
            <w:r w:rsidR="00AE252C" w:rsidRPr="004228EA">
              <w:rPr>
                <w:rFonts w:hint="eastAsia"/>
                <w:sz w:val="18"/>
                <w:szCs w:val="18"/>
              </w:rPr>
              <w:t>同意若因</w:t>
            </w:r>
            <w:r w:rsidRPr="004228EA">
              <w:rPr>
                <w:rFonts w:hint="eastAsia"/>
                <w:sz w:val="18"/>
                <w:szCs w:val="18"/>
              </w:rPr>
              <w:t>執行本案涉及國家機密</w:t>
            </w:r>
            <w:r w:rsidR="00AE252C" w:rsidRPr="004228EA">
              <w:rPr>
                <w:rFonts w:hint="eastAsia"/>
                <w:sz w:val="18"/>
                <w:szCs w:val="18"/>
              </w:rPr>
              <w:t>時</w:t>
            </w:r>
            <w:r w:rsidRPr="004228EA">
              <w:rPr>
                <w:rFonts w:hint="eastAsia"/>
                <w:sz w:val="18"/>
                <w:szCs w:val="18"/>
              </w:rPr>
              <w:t>，執行本案之相關人員應接受適任性查核，並依國家機密保護法之規定，管制其出境。</w:t>
            </w:r>
          </w:p>
        </w:tc>
        <w:tc>
          <w:tcPr>
            <w:tcW w:w="567" w:type="dxa"/>
          </w:tcPr>
          <w:p w14:paraId="56C9F10B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3116A7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223ECE79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4BBD47CC" w14:textId="77777777" w:rsidTr="006E49D8">
        <w:trPr>
          <w:jc w:val="center"/>
        </w:trPr>
        <w:tc>
          <w:tcPr>
            <w:tcW w:w="675" w:type="dxa"/>
            <w:vAlign w:val="center"/>
          </w:tcPr>
          <w:p w14:paraId="0198B659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8080" w:type="dxa"/>
          </w:tcPr>
          <w:p w14:paraId="5A9818BF" w14:textId="7B3C6C0C" w:rsidR="00BD66D6" w:rsidRPr="004228EA" w:rsidRDefault="00BD66D6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</w:t>
            </w:r>
            <w:r w:rsidR="00891638" w:rsidRPr="004228EA">
              <w:rPr>
                <w:rFonts w:hint="eastAsia"/>
                <w:sz w:val="18"/>
                <w:szCs w:val="18"/>
              </w:rPr>
              <w:t>如</w:t>
            </w:r>
            <w:r w:rsidRPr="004228EA">
              <w:rPr>
                <w:rFonts w:hint="eastAsia"/>
                <w:sz w:val="18"/>
                <w:szCs w:val="18"/>
              </w:rPr>
              <w:t>涉及利用非自行開發之系統或資源者，</w:t>
            </w:r>
            <w:r w:rsidR="00991D67" w:rsidRPr="004228EA">
              <w:rPr>
                <w:rFonts w:hint="eastAsia"/>
                <w:sz w:val="18"/>
                <w:szCs w:val="18"/>
              </w:rPr>
              <w:t>將確保其來源合法性，</w:t>
            </w:r>
            <w:r w:rsidRPr="004228EA">
              <w:rPr>
                <w:rFonts w:hint="eastAsia"/>
                <w:sz w:val="18"/>
                <w:szCs w:val="18"/>
              </w:rPr>
              <w:t>並應標示非自行開發之內容與其來源及</w:t>
            </w:r>
            <w:r w:rsidR="00991D67" w:rsidRPr="004228EA">
              <w:rPr>
                <w:rFonts w:hint="eastAsia"/>
                <w:sz w:val="18"/>
                <w:szCs w:val="18"/>
              </w:rPr>
              <w:t>依貴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991D67" w:rsidRPr="004228EA">
              <w:rPr>
                <w:rFonts w:hint="eastAsia"/>
                <w:sz w:val="18"/>
                <w:szCs w:val="18"/>
              </w:rPr>
              <w:t>要求</w:t>
            </w:r>
            <w:r w:rsidRPr="004228EA">
              <w:rPr>
                <w:rFonts w:hint="eastAsia"/>
                <w:sz w:val="18"/>
                <w:szCs w:val="18"/>
              </w:rPr>
              <w:t>提供授權證明。</w:t>
            </w:r>
          </w:p>
        </w:tc>
        <w:tc>
          <w:tcPr>
            <w:tcW w:w="567" w:type="dxa"/>
          </w:tcPr>
          <w:p w14:paraId="17FA3BDF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D788D7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68A98E19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56F19092" w14:textId="77777777" w:rsidTr="006E49D8">
        <w:trPr>
          <w:jc w:val="center"/>
        </w:trPr>
        <w:tc>
          <w:tcPr>
            <w:tcW w:w="675" w:type="dxa"/>
            <w:vAlign w:val="center"/>
          </w:tcPr>
          <w:p w14:paraId="37783A79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8080" w:type="dxa"/>
          </w:tcPr>
          <w:p w14:paraId="1A67F3E0" w14:textId="146D28AF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</w:t>
            </w:r>
            <w:r w:rsidR="00F51D0F" w:rsidRPr="004228EA">
              <w:rPr>
                <w:rFonts w:hint="eastAsia"/>
                <w:sz w:val="18"/>
                <w:szCs w:val="18"/>
              </w:rPr>
              <w:t>訂有</w:t>
            </w:r>
            <w:r w:rsidRPr="004228EA">
              <w:rPr>
                <w:rFonts w:hint="eastAsia"/>
                <w:sz w:val="18"/>
                <w:szCs w:val="18"/>
              </w:rPr>
              <w:t>資安事件通報與處理流程，</w:t>
            </w:r>
            <w:r w:rsidR="00D07752" w:rsidRPr="004228EA">
              <w:rPr>
                <w:rFonts w:hint="eastAsia"/>
                <w:sz w:val="18"/>
                <w:szCs w:val="18"/>
              </w:rPr>
              <w:t>如有</w:t>
            </w:r>
            <w:r w:rsidRPr="004228EA">
              <w:rPr>
                <w:rFonts w:hint="eastAsia"/>
                <w:sz w:val="18"/>
                <w:szCs w:val="18"/>
              </w:rPr>
              <w:t>違反資通安全相關法令或</w:t>
            </w:r>
            <w:r w:rsidR="00D07752" w:rsidRPr="004228EA">
              <w:rPr>
                <w:rFonts w:hint="eastAsia"/>
                <w:sz w:val="18"/>
                <w:szCs w:val="18"/>
              </w:rPr>
              <w:t>知悉</w:t>
            </w:r>
            <w:r w:rsidRPr="004228EA">
              <w:rPr>
                <w:rFonts w:hint="eastAsia"/>
                <w:sz w:val="18"/>
                <w:szCs w:val="18"/>
              </w:rPr>
              <w:t>發生資通安全事件時，</w:t>
            </w:r>
            <w:r w:rsidR="00D07752" w:rsidRPr="004228EA">
              <w:rPr>
                <w:rFonts w:hint="eastAsia"/>
                <w:sz w:val="18"/>
                <w:szCs w:val="18"/>
              </w:rPr>
              <w:t>將</w:t>
            </w:r>
            <w:r w:rsidRPr="004228EA">
              <w:rPr>
                <w:rFonts w:hint="eastAsia"/>
                <w:sz w:val="18"/>
                <w:szCs w:val="18"/>
              </w:rPr>
              <w:t>立即通知</w:t>
            </w:r>
            <w:r w:rsidR="0048734A" w:rsidRPr="004228EA">
              <w:rPr>
                <w:rFonts w:hint="eastAsia"/>
                <w:sz w:val="18"/>
                <w:szCs w:val="18"/>
              </w:rPr>
              <w:t>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Pr="004228EA">
              <w:rPr>
                <w:rFonts w:hint="eastAsia"/>
                <w:sz w:val="18"/>
                <w:szCs w:val="18"/>
              </w:rPr>
              <w:t>並</w:t>
            </w:r>
            <w:r w:rsidR="002B7C4C" w:rsidRPr="004228EA">
              <w:rPr>
                <w:rFonts w:hint="eastAsia"/>
                <w:sz w:val="18"/>
                <w:szCs w:val="18"/>
              </w:rPr>
              <w:t>說明</w:t>
            </w:r>
            <w:r w:rsidRPr="004228EA">
              <w:rPr>
                <w:rFonts w:hint="eastAsia"/>
                <w:sz w:val="18"/>
                <w:szCs w:val="18"/>
              </w:rPr>
              <w:t>所採行之補救措施。</w:t>
            </w:r>
          </w:p>
        </w:tc>
        <w:tc>
          <w:tcPr>
            <w:tcW w:w="567" w:type="dxa"/>
          </w:tcPr>
          <w:p w14:paraId="21038988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BFDFE1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1EFC7A6E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00234B63" w14:textId="77777777" w:rsidTr="006E49D8">
        <w:trPr>
          <w:jc w:val="center"/>
        </w:trPr>
        <w:tc>
          <w:tcPr>
            <w:tcW w:w="675" w:type="dxa"/>
            <w:vAlign w:val="center"/>
          </w:tcPr>
          <w:p w14:paraId="0C441D3D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8080" w:type="dxa"/>
          </w:tcPr>
          <w:p w14:paraId="2C226BBA" w14:textId="3730597B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本廠商於</w:t>
            </w:r>
            <w:r w:rsidR="0048734A" w:rsidRPr="004228EA">
              <w:rPr>
                <w:rFonts w:hint="eastAsia"/>
                <w:sz w:val="18"/>
                <w:szCs w:val="18"/>
              </w:rPr>
              <w:t>本案</w:t>
            </w:r>
            <w:r w:rsidRPr="004228EA">
              <w:rPr>
                <w:rFonts w:hint="eastAsia"/>
                <w:sz w:val="18"/>
                <w:szCs w:val="18"/>
              </w:rPr>
              <w:t>終止或解除時，應依</w:t>
            </w:r>
            <w:r w:rsidR="0048734A" w:rsidRPr="004228EA">
              <w:rPr>
                <w:rFonts w:hint="eastAsia"/>
                <w:sz w:val="18"/>
                <w:szCs w:val="18"/>
              </w:rPr>
              <w:t>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Pr="004228EA">
              <w:rPr>
                <w:rFonts w:hint="eastAsia"/>
                <w:sz w:val="18"/>
                <w:szCs w:val="18"/>
              </w:rPr>
              <w:t>要求</w:t>
            </w:r>
            <w:r w:rsidR="00D83232" w:rsidRPr="004228EA">
              <w:rPr>
                <w:rFonts w:hint="eastAsia"/>
                <w:sz w:val="18"/>
                <w:szCs w:val="18"/>
              </w:rPr>
              <w:t>之方式處理</w:t>
            </w:r>
            <w:r w:rsidR="006E3C2B" w:rsidRPr="004228EA">
              <w:rPr>
                <w:rFonts w:hint="eastAsia"/>
                <w:sz w:val="18"/>
                <w:szCs w:val="18"/>
              </w:rPr>
              <w:t>因履行本案而持有之資料</w:t>
            </w:r>
            <w:r w:rsidRPr="004228EA">
              <w:rPr>
                <w:rFonts w:hint="eastAsia"/>
                <w:sz w:val="18"/>
                <w:szCs w:val="18"/>
              </w:rPr>
              <w:t>，包括：返還、移交、刪除或銷毀作業，</w:t>
            </w:r>
            <w:r w:rsidR="009D53AA" w:rsidRPr="004228EA">
              <w:rPr>
                <w:rFonts w:hint="eastAsia"/>
                <w:sz w:val="18"/>
                <w:szCs w:val="18"/>
              </w:rPr>
              <w:t>並留存相關紀錄</w:t>
            </w:r>
            <w:r w:rsidR="002F25BA" w:rsidRPr="004228EA">
              <w:rPr>
                <w:rFonts w:hint="eastAsia"/>
                <w:sz w:val="18"/>
                <w:szCs w:val="18"/>
              </w:rPr>
              <w:t>供</w:t>
            </w:r>
            <w:r w:rsidR="009D53AA" w:rsidRPr="004228EA">
              <w:rPr>
                <w:rFonts w:hint="eastAsia"/>
                <w:sz w:val="18"/>
                <w:szCs w:val="18"/>
              </w:rPr>
              <w:t>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9D53AA" w:rsidRPr="004228EA">
              <w:rPr>
                <w:rFonts w:hint="eastAsia"/>
                <w:sz w:val="18"/>
                <w:szCs w:val="18"/>
              </w:rPr>
              <w:t>確認</w:t>
            </w:r>
            <w:r w:rsidRPr="004228E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14:paraId="3F8B8BBF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7CFBAC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40CFD4CB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212B4289" w14:textId="77777777" w:rsidTr="006E49D8">
        <w:trPr>
          <w:jc w:val="center"/>
        </w:trPr>
        <w:tc>
          <w:tcPr>
            <w:tcW w:w="675" w:type="dxa"/>
            <w:vAlign w:val="center"/>
          </w:tcPr>
          <w:p w14:paraId="650FCE0F" w14:textId="77777777" w:rsidR="00FB4093" w:rsidRPr="004228EA" w:rsidRDefault="00FB4093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七</w:t>
            </w:r>
          </w:p>
        </w:tc>
        <w:tc>
          <w:tcPr>
            <w:tcW w:w="8080" w:type="dxa"/>
          </w:tcPr>
          <w:p w14:paraId="2A60FF07" w14:textId="08ECE2F1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本廠商同意貴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5E625C" w:rsidRPr="004228EA">
              <w:rPr>
                <w:rFonts w:hint="eastAsia"/>
                <w:sz w:val="18"/>
                <w:szCs w:val="18"/>
              </w:rPr>
              <w:t>得</w:t>
            </w:r>
            <w:r w:rsidRPr="004228EA">
              <w:rPr>
                <w:rFonts w:hint="eastAsia"/>
                <w:sz w:val="18"/>
                <w:szCs w:val="18"/>
              </w:rPr>
              <w:t>定期或於發生可能影響本案之資通安全事件時，</w:t>
            </w:r>
            <w:r w:rsidR="005E625C" w:rsidRPr="004228EA">
              <w:rPr>
                <w:rFonts w:hint="eastAsia"/>
                <w:sz w:val="18"/>
                <w:szCs w:val="18"/>
              </w:rPr>
              <w:t>以</w:t>
            </w:r>
            <w:r w:rsidRPr="004228EA">
              <w:rPr>
                <w:rFonts w:hint="eastAsia"/>
                <w:sz w:val="18"/>
                <w:szCs w:val="18"/>
              </w:rPr>
              <w:t>稽核</w:t>
            </w:r>
            <w:r w:rsidR="005E625C" w:rsidRPr="004228EA">
              <w:rPr>
                <w:rFonts w:hint="eastAsia"/>
                <w:sz w:val="18"/>
                <w:szCs w:val="18"/>
              </w:rPr>
              <w:t>或其他適當方式確認</w:t>
            </w:r>
            <w:r w:rsidRPr="004228EA">
              <w:rPr>
                <w:rFonts w:hint="eastAsia"/>
                <w:sz w:val="18"/>
                <w:szCs w:val="18"/>
              </w:rPr>
              <w:t>本案</w:t>
            </w:r>
            <w:r w:rsidR="005E625C" w:rsidRPr="004228EA">
              <w:rPr>
                <w:rFonts w:hint="eastAsia"/>
                <w:sz w:val="18"/>
                <w:szCs w:val="18"/>
              </w:rPr>
              <w:t>之</w:t>
            </w:r>
            <w:r w:rsidR="00A6607F" w:rsidRPr="004228EA">
              <w:rPr>
                <w:rFonts w:hint="eastAsia"/>
                <w:sz w:val="18"/>
                <w:szCs w:val="18"/>
              </w:rPr>
              <w:t>執行</w:t>
            </w:r>
            <w:r w:rsidR="005E625C" w:rsidRPr="004228EA">
              <w:rPr>
                <w:rFonts w:hint="eastAsia"/>
                <w:sz w:val="18"/>
                <w:szCs w:val="18"/>
              </w:rPr>
              <w:t>情形</w:t>
            </w:r>
            <w:r w:rsidRPr="004228E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14:paraId="66246EC8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BAD430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006AEDA3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2EBE4484" w14:textId="77777777" w:rsidTr="006E49D8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55CAEE" w14:textId="79E4C693" w:rsidR="00FB4093" w:rsidRPr="004228EA" w:rsidRDefault="004D3179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8080" w:type="dxa"/>
            <w:tcBorders>
              <w:top w:val="double" w:sz="4" w:space="0" w:color="auto"/>
            </w:tcBorders>
          </w:tcPr>
          <w:p w14:paraId="7F56BD89" w14:textId="73FE81CD" w:rsidR="00FB4093" w:rsidRPr="004228EA" w:rsidRDefault="00FB4093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本案屬於</w:t>
            </w:r>
            <w:r w:rsidRPr="004228EA">
              <w:rPr>
                <w:rFonts w:hint="eastAsia"/>
                <w:sz w:val="18"/>
                <w:szCs w:val="18"/>
                <w:shd w:val="pct15" w:color="auto" w:fill="FFFFFF"/>
              </w:rPr>
              <w:t>資通系統開發</w:t>
            </w:r>
            <w:r w:rsidRPr="004228EA">
              <w:rPr>
                <w:rFonts w:hint="eastAsia"/>
                <w:sz w:val="18"/>
                <w:szCs w:val="18"/>
              </w:rPr>
              <w:t>，</w:t>
            </w:r>
            <w:r w:rsidR="007B7ED8" w:rsidRPr="004228EA">
              <w:rPr>
                <w:rFonts w:hint="eastAsia"/>
                <w:sz w:val="18"/>
                <w:szCs w:val="18"/>
              </w:rPr>
              <w:t>本廠商</w:t>
            </w:r>
            <w:r w:rsidR="005427E0" w:rsidRPr="004228EA">
              <w:rPr>
                <w:rFonts w:hint="eastAsia"/>
                <w:sz w:val="18"/>
                <w:szCs w:val="18"/>
              </w:rPr>
              <w:t>將確保本案執行過程</w:t>
            </w:r>
            <w:r w:rsidR="003912B7" w:rsidRPr="004228EA">
              <w:rPr>
                <w:rFonts w:hint="eastAsia"/>
                <w:sz w:val="18"/>
                <w:szCs w:val="18"/>
                <w:u w:val="single"/>
              </w:rPr>
              <w:t>符合以下要求</w:t>
            </w:r>
            <w:r w:rsidR="001845D9" w:rsidRPr="004228EA">
              <w:rPr>
                <w:rFonts w:hint="eastAsia"/>
                <w:sz w:val="18"/>
                <w:szCs w:val="18"/>
              </w:rPr>
              <w:t>或</w:t>
            </w:r>
            <w:r w:rsidR="001845D9" w:rsidRPr="004228EA">
              <w:rPr>
                <w:rFonts w:hint="eastAsia"/>
                <w:sz w:val="18"/>
                <w:szCs w:val="18"/>
                <w:u w:val="single"/>
              </w:rPr>
              <w:t>提出已通過</w:t>
            </w:r>
            <w:r w:rsidR="001845D9" w:rsidRPr="004228EA">
              <w:rPr>
                <w:sz w:val="18"/>
                <w:szCs w:val="18"/>
                <w:u w:val="single"/>
              </w:rPr>
              <w:t>ISO 27001驗證或具有同等或以上效果之系統或標準驗證，並確保其證書有效性</w:t>
            </w:r>
            <w:r w:rsidR="001845D9" w:rsidRPr="004228EA">
              <w:rPr>
                <w:sz w:val="18"/>
                <w:szCs w:val="18"/>
              </w:rPr>
              <w:t>。</w:t>
            </w:r>
          </w:p>
          <w:p w14:paraId="3DB23000" w14:textId="7CED65E9" w:rsidR="005427E0" w:rsidRPr="004228EA" w:rsidRDefault="00F61CE7" w:rsidP="004228E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1.</w:t>
            </w:r>
            <w:r w:rsidR="005427E0" w:rsidRPr="004228EA">
              <w:rPr>
                <w:rFonts w:hint="eastAsia"/>
                <w:sz w:val="18"/>
                <w:szCs w:val="18"/>
              </w:rPr>
              <w:t>測試區應進行權限控管，並確保測試環境安全。開發/測試環境應安裝防毒軟體、執行作業系統安全性更新。</w:t>
            </w:r>
          </w:p>
          <w:p w14:paraId="77E833F5" w14:textId="537715B3" w:rsidR="005427E0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2.</w:t>
            </w:r>
            <w:r w:rsidR="005427E0" w:rsidRPr="004228EA">
              <w:rPr>
                <w:rFonts w:hint="eastAsia"/>
                <w:sz w:val="18"/>
                <w:szCs w:val="18"/>
              </w:rPr>
              <w:t>系統發展生命週期之相關文件應妥善管理。</w:t>
            </w:r>
          </w:p>
          <w:p w14:paraId="221E348B" w14:textId="1114C44D" w:rsidR="005427E0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3.</w:t>
            </w:r>
            <w:r w:rsidR="0048734A" w:rsidRPr="004228EA">
              <w:rPr>
                <w:rFonts w:hint="eastAsia"/>
                <w:sz w:val="18"/>
                <w:szCs w:val="18"/>
              </w:rPr>
              <w:t>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5427E0" w:rsidRPr="004228EA">
              <w:rPr>
                <w:rFonts w:hint="eastAsia"/>
                <w:sz w:val="18"/>
                <w:szCs w:val="18"/>
              </w:rPr>
              <w:t>其他</w:t>
            </w:r>
            <w:r w:rsidR="003912B7" w:rsidRPr="004228EA">
              <w:rPr>
                <w:rFonts w:hint="eastAsia"/>
                <w:sz w:val="18"/>
                <w:szCs w:val="18"/>
              </w:rPr>
              <w:t>資訊</w:t>
            </w:r>
            <w:r w:rsidR="005427E0" w:rsidRPr="004228EA">
              <w:rPr>
                <w:rFonts w:hint="eastAsia"/>
                <w:sz w:val="18"/>
                <w:szCs w:val="18"/>
              </w:rPr>
              <w:t>安全要求，如機敏資料加密等…。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BD279C1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495E955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14:paraId="1625446A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228EA" w:rsidRPr="004228EA" w14:paraId="4B56722E" w14:textId="77777777" w:rsidTr="006E49D8">
        <w:trPr>
          <w:jc w:val="center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14:paraId="545743A9" w14:textId="3E0B6995" w:rsidR="00FB4093" w:rsidRPr="004228EA" w:rsidRDefault="004D3179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九</w:t>
            </w:r>
          </w:p>
        </w:tc>
        <w:tc>
          <w:tcPr>
            <w:tcW w:w="8080" w:type="dxa"/>
          </w:tcPr>
          <w:p w14:paraId="32CB7DB7" w14:textId="1CE01A3E" w:rsidR="003912B7" w:rsidRPr="004228EA" w:rsidRDefault="003912B7" w:rsidP="00F9688F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本案屬於</w:t>
            </w:r>
            <w:r w:rsidRPr="004228EA">
              <w:rPr>
                <w:rFonts w:hint="eastAsia"/>
                <w:sz w:val="18"/>
                <w:szCs w:val="18"/>
                <w:shd w:val="pct15" w:color="auto" w:fill="FFFFFF"/>
              </w:rPr>
              <w:t>資通系統</w:t>
            </w:r>
            <w:r w:rsidR="00A902DE">
              <w:rPr>
                <w:rFonts w:hint="eastAsia"/>
                <w:sz w:val="18"/>
                <w:szCs w:val="18"/>
                <w:shd w:val="pct15" w:color="auto" w:fill="FFFFFF"/>
              </w:rPr>
              <w:t>增修或</w:t>
            </w:r>
            <w:r w:rsidRPr="004228EA">
              <w:rPr>
                <w:rFonts w:hint="eastAsia"/>
                <w:sz w:val="18"/>
                <w:szCs w:val="18"/>
                <w:shd w:val="pct15" w:color="auto" w:fill="FFFFFF"/>
              </w:rPr>
              <w:t>維護</w:t>
            </w:r>
            <w:r w:rsidRPr="004228EA">
              <w:rPr>
                <w:rFonts w:hint="eastAsia"/>
                <w:sz w:val="18"/>
                <w:szCs w:val="18"/>
              </w:rPr>
              <w:t>，</w:t>
            </w:r>
            <w:r w:rsidR="007B7ED8" w:rsidRPr="004228EA">
              <w:rPr>
                <w:rFonts w:hint="eastAsia"/>
                <w:sz w:val="18"/>
                <w:szCs w:val="18"/>
              </w:rPr>
              <w:t>本廠商</w:t>
            </w:r>
            <w:r w:rsidRPr="004228EA">
              <w:rPr>
                <w:rFonts w:hint="eastAsia"/>
                <w:sz w:val="18"/>
                <w:szCs w:val="18"/>
              </w:rPr>
              <w:t>將確保本案執行過程</w:t>
            </w:r>
            <w:r w:rsidRPr="004228EA">
              <w:rPr>
                <w:rFonts w:hint="eastAsia"/>
                <w:sz w:val="18"/>
                <w:szCs w:val="18"/>
                <w:u w:val="single"/>
              </w:rPr>
              <w:t>符合以下要求</w:t>
            </w:r>
            <w:r w:rsidR="001845D9" w:rsidRPr="004228EA">
              <w:rPr>
                <w:rFonts w:hint="eastAsia"/>
                <w:sz w:val="18"/>
                <w:szCs w:val="18"/>
              </w:rPr>
              <w:t>或</w:t>
            </w:r>
            <w:r w:rsidR="001845D9" w:rsidRPr="004228EA">
              <w:rPr>
                <w:rFonts w:hint="eastAsia"/>
                <w:sz w:val="18"/>
                <w:szCs w:val="18"/>
                <w:u w:val="single"/>
              </w:rPr>
              <w:t>提出已通過</w:t>
            </w:r>
            <w:r w:rsidR="001845D9" w:rsidRPr="004228EA">
              <w:rPr>
                <w:sz w:val="18"/>
                <w:szCs w:val="18"/>
                <w:u w:val="single"/>
              </w:rPr>
              <w:t>ISO 27001驗證或具有同等或以上效果之系統或標準驗證，並確保其證書有效性</w:t>
            </w:r>
            <w:r w:rsidR="001845D9" w:rsidRPr="004228EA">
              <w:rPr>
                <w:sz w:val="18"/>
                <w:szCs w:val="18"/>
              </w:rPr>
              <w:t>。</w:t>
            </w:r>
          </w:p>
          <w:p w14:paraId="43A2AEB8" w14:textId="7A9DB39B" w:rsidR="003912B7" w:rsidRPr="004228EA" w:rsidRDefault="00F61CE7" w:rsidP="004228E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1.</w:t>
            </w:r>
            <w:r w:rsidR="003912B7" w:rsidRPr="004228EA">
              <w:rPr>
                <w:rFonts w:hint="eastAsia"/>
                <w:sz w:val="18"/>
                <w:szCs w:val="18"/>
              </w:rPr>
              <w:t>測試區應進行權限控管，並確保測試環境安全。開發/測試環境應安裝防毒軟體、執行作業系統安全性更新。</w:t>
            </w:r>
          </w:p>
          <w:p w14:paraId="5315AF7F" w14:textId="72D1DE1B" w:rsidR="005427E0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2.</w:t>
            </w:r>
            <w:r w:rsidR="003912B7" w:rsidRPr="004228EA">
              <w:rPr>
                <w:rFonts w:hint="eastAsia"/>
                <w:sz w:val="18"/>
                <w:szCs w:val="18"/>
              </w:rPr>
              <w:t>程式碼進行版本控制</w:t>
            </w:r>
          </w:p>
          <w:p w14:paraId="01FA6F23" w14:textId="50C3C9C4" w:rsidR="003912B7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3.</w:t>
            </w:r>
            <w:r w:rsidR="003912B7" w:rsidRPr="004228EA">
              <w:rPr>
                <w:rFonts w:hint="eastAsia"/>
                <w:sz w:val="18"/>
                <w:szCs w:val="18"/>
              </w:rPr>
              <w:t>系統發展生命週期之相關文件應妥善管理</w:t>
            </w:r>
          </w:p>
          <w:p w14:paraId="7F863693" w14:textId="178F2F2C" w:rsidR="003912B7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4.</w:t>
            </w:r>
            <w:r w:rsidR="0048734A" w:rsidRPr="004228EA">
              <w:rPr>
                <w:rFonts w:hint="eastAsia"/>
                <w:sz w:val="18"/>
                <w:szCs w:val="18"/>
              </w:rPr>
              <w:t>貴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3912B7" w:rsidRPr="004228EA">
              <w:rPr>
                <w:rFonts w:hint="eastAsia"/>
                <w:sz w:val="18"/>
                <w:szCs w:val="18"/>
              </w:rPr>
              <w:t>其他資訊安全要求，如機敏資料加密等…。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E8B3B1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427BAC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D8F3E51" w14:textId="77777777" w:rsidR="00FB4093" w:rsidRPr="004228EA" w:rsidRDefault="00FB4093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44E00" w:rsidRPr="004228EA" w14:paraId="15C5F6D3" w14:textId="77777777" w:rsidTr="006E49D8">
        <w:trPr>
          <w:trHeight w:val="690"/>
          <w:jc w:val="center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vAlign w:val="center"/>
          </w:tcPr>
          <w:p w14:paraId="4E6736DC" w14:textId="56DE3F43" w:rsidR="00C44E00" w:rsidRPr="004228EA" w:rsidRDefault="00C44E00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080" w:type="dxa"/>
          </w:tcPr>
          <w:p w14:paraId="68B08231" w14:textId="6B762FF4" w:rsidR="00C44E00" w:rsidRPr="004228EA" w:rsidRDefault="00C44E00" w:rsidP="00C44E00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本案屬於</w:t>
            </w:r>
            <w:r w:rsidRPr="004228EA">
              <w:rPr>
                <w:rFonts w:hint="eastAsia"/>
                <w:sz w:val="18"/>
                <w:szCs w:val="18"/>
                <w:shd w:val="pct15" w:color="auto" w:fill="FFFFFF"/>
              </w:rPr>
              <w:t>資通服務</w:t>
            </w:r>
            <w:r w:rsidRPr="004228EA">
              <w:rPr>
                <w:rFonts w:hint="eastAsia"/>
                <w:sz w:val="18"/>
                <w:szCs w:val="18"/>
              </w:rPr>
              <w:t>(提供雲端機房服務)，本廠商已通過</w:t>
            </w:r>
            <w:r w:rsidRPr="004228EA">
              <w:rPr>
                <w:sz w:val="18"/>
                <w:szCs w:val="18"/>
              </w:rPr>
              <w:t>ISO 27001</w:t>
            </w:r>
            <w:r>
              <w:rPr>
                <w:sz w:val="18"/>
                <w:szCs w:val="18"/>
              </w:rPr>
              <w:t>驗證或具有同等或以上效果之系</w:t>
            </w:r>
            <w:r>
              <w:rPr>
                <w:rFonts w:hint="eastAsia"/>
                <w:sz w:val="18"/>
                <w:szCs w:val="18"/>
              </w:rPr>
              <w:t>統</w:t>
            </w:r>
            <w:r w:rsidRPr="004228EA">
              <w:rPr>
                <w:sz w:val="18"/>
                <w:szCs w:val="18"/>
              </w:rPr>
              <w:t>或標準驗證，並確保其證書有效性。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7F7DB2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060514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5FDD44B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44E00" w:rsidRPr="004228EA" w14:paraId="3C7DEADF" w14:textId="77777777" w:rsidTr="006E49D8">
        <w:trPr>
          <w:trHeight w:val="690"/>
          <w:jc w:val="center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B984E" w14:textId="77777777" w:rsidR="00C44E00" w:rsidRPr="004228EA" w:rsidRDefault="00C44E00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14:paraId="290EA28F" w14:textId="722A533F" w:rsidR="00C44E00" w:rsidRPr="004228EA" w:rsidRDefault="00C44E00" w:rsidP="00C44E00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本案屬於</w:t>
            </w:r>
            <w:r w:rsidRPr="00A66A84">
              <w:rPr>
                <w:rFonts w:hint="eastAsia"/>
                <w:sz w:val="18"/>
                <w:szCs w:val="18"/>
                <w:shd w:val="pct15" w:color="auto" w:fill="FFFFFF"/>
              </w:rPr>
              <w:t>資通服務</w:t>
            </w:r>
            <w:r w:rsidRPr="004228EA">
              <w:rPr>
                <w:rFonts w:hint="eastAsia"/>
                <w:sz w:val="18"/>
                <w:szCs w:val="18"/>
              </w:rPr>
              <w:t>(提供主機/網路之維護或其他資通服務)，應接受本所舉辦之資通安全教育訓練且考試合格。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17F0099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46AD58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6274F8E9" w14:textId="77777777" w:rsidR="00C44E00" w:rsidRPr="004228EA" w:rsidRDefault="00C44E00" w:rsidP="00F9688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D970CD" w:rsidRPr="004228EA" w14:paraId="119F1711" w14:textId="77777777" w:rsidTr="006E49D8">
        <w:trPr>
          <w:jc w:val="center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14:paraId="669AAB41" w14:textId="77777777" w:rsidR="00D970CD" w:rsidRPr="004228EA" w:rsidRDefault="00D970CD" w:rsidP="006E49D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附註</w:t>
            </w:r>
          </w:p>
        </w:tc>
        <w:tc>
          <w:tcPr>
            <w:tcW w:w="10065" w:type="dxa"/>
            <w:gridSpan w:val="4"/>
            <w:tcBorders>
              <w:top w:val="double" w:sz="4" w:space="0" w:color="auto"/>
            </w:tcBorders>
          </w:tcPr>
          <w:p w14:paraId="56A8DC11" w14:textId="1BB5D663" w:rsidR="00D970CD" w:rsidRPr="004228EA" w:rsidRDefault="00F61CE7" w:rsidP="004228EA">
            <w:pPr>
              <w:spacing w:line="320" w:lineRule="exact"/>
              <w:ind w:left="90" w:hangingChars="50" w:hanging="90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1.</w:t>
            </w:r>
            <w:r w:rsidR="00D970CD" w:rsidRPr="004228EA">
              <w:rPr>
                <w:rFonts w:hint="eastAsia"/>
                <w:sz w:val="18"/>
                <w:szCs w:val="18"/>
              </w:rPr>
              <w:t>第一項至第七項答「否」或未答者，不得參加投標；投標者，不得作為決標對象；聲明書內容有誤者，不得作為決標對象。</w:t>
            </w:r>
          </w:p>
          <w:p w14:paraId="270F50E5" w14:textId="71E5914F" w:rsidR="00D970CD" w:rsidRPr="004228EA" w:rsidRDefault="00F61CE7" w:rsidP="00F61CE7">
            <w:pPr>
              <w:spacing w:line="320" w:lineRule="exact"/>
              <w:rPr>
                <w:sz w:val="18"/>
                <w:szCs w:val="18"/>
              </w:rPr>
            </w:pPr>
            <w:r w:rsidRPr="004228EA">
              <w:rPr>
                <w:rFonts w:hint="eastAsia"/>
                <w:sz w:val="18"/>
                <w:szCs w:val="18"/>
              </w:rPr>
              <w:t>2.</w:t>
            </w:r>
            <w:r w:rsidR="00D970CD" w:rsidRPr="004228EA">
              <w:rPr>
                <w:rFonts w:hint="eastAsia"/>
                <w:sz w:val="18"/>
                <w:szCs w:val="18"/>
              </w:rPr>
              <w:t>第</w:t>
            </w:r>
            <w:r w:rsidR="004D3179" w:rsidRPr="004228EA">
              <w:rPr>
                <w:rFonts w:hint="eastAsia"/>
                <w:sz w:val="18"/>
                <w:szCs w:val="18"/>
              </w:rPr>
              <w:t>八</w:t>
            </w:r>
            <w:r w:rsidR="00D970CD" w:rsidRPr="004228EA">
              <w:rPr>
                <w:rFonts w:hint="eastAsia"/>
                <w:sz w:val="18"/>
                <w:szCs w:val="18"/>
              </w:rPr>
              <w:t>項至第十項請依本案實際內容填答，不得全部回答「不適用」，未填者，</w:t>
            </w:r>
            <w:r w:rsidR="007E1033" w:rsidRPr="004228EA">
              <w:rPr>
                <w:rFonts w:hint="eastAsia"/>
                <w:sz w:val="18"/>
                <w:szCs w:val="18"/>
              </w:rPr>
              <w:t>本</w:t>
            </w:r>
            <w:r w:rsidR="009179F9" w:rsidRPr="004228EA">
              <w:rPr>
                <w:rFonts w:hint="eastAsia"/>
                <w:sz w:val="18"/>
                <w:szCs w:val="18"/>
              </w:rPr>
              <w:t>所</w:t>
            </w:r>
            <w:r w:rsidR="00D970CD" w:rsidRPr="004228EA">
              <w:rPr>
                <w:rFonts w:hint="eastAsia"/>
                <w:sz w:val="18"/>
                <w:szCs w:val="18"/>
              </w:rPr>
              <w:t>得洽廠商澄清。</w:t>
            </w:r>
            <w:bookmarkStart w:id="0" w:name="_GoBack"/>
            <w:bookmarkEnd w:id="0"/>
          </w:p>
        </w:tc>
      </w:tr>
    </w:tbl>
    <w:p w14:paraId="341A30FE" w14:textId="1C54C307" w:rsidR="00A621E0" w:rsidRPr="004228EA" w:rsidRDefault="00A621E0" w:rsidP="00D970CD">
      <w:pPr>
        <w:rPr>
          <w:sz w:val="18"/>
          <w:szCs w:val="18"/>
        </w:rPr>
      </w:pPr>
      <w:r w:rsidRPr="004228EA">
        <w:rPr>
          <w:rFonts w:hint="eastAsia"/>
          <w:sz w:val="18"/>
          <w:szCs w:val="18"/>
        </w:rPr>
        <w:t>本廠商以上聲明全屬真實，如因聲明不實致貴</w:t>
      </w:r>
      <w:r w:rsidR="009179F9" w:rsidRPr="004228EA">
        <w:rPr>
          <w:rFonts w:hint="eastAsia"/>
          <w:sz w:val="18"/>
          <w:szCs w:val="18"/>
        </w:rPr>
        <w:t>所</w:t>
      </w:r>
      <w:r w:rsidRPr="004228EA">
        <w:rPr>
          <w:rFonts w:hint="eastAsia"/>
          <w:sz w:val="18"/>
          <w:szCs w:val="18"/>
        </w:rPr>
        <w:t>受有損害，本廠商願負相關法律責任。</w:t>
      </w:r>
    </w:p>
    <w:p w14:paraId="715CCCFA" w14:textId="77777777" w:rsidR="00406145" w:rsidRDefault="00406145" w:rsidP="00D970CD">
      <w:pPr>
        <w:rPr>
          <w:szCs w:val="20"/>
        </w:rPr>
      </w:pPr>
    </w:p>
    <w:p w14:paraId="1F44B1A8" w14:textId="01F8AEA6" w:rsidR="00D970CD" w:rsidRPr="006E49D8" w:rsidRDefault="00D970CD" w:rsidP="00D970CD">
      <w:pPr>
        <w:rPr>
          <w:szCs w:val="20"/>
        </w:rPr>
      </w:pPr>
      <w:r w:rsidRPr="006E49D8">
        <w:rPr>
          <w:rFonts w:hint="eastAsia"/>
          <w:szCs w:val="20"/>
        </w:rPr>
        <w:t>廠商名稱：</w:t>
      </w:r>
    </w:p>
    <w:p w14:paraId="4D050B4C" w14:textId="77777777" w:rsidR="00406145" w:rsidRPr="006E49D8" w:rsidRDefault="00406145" w:rsidP="00D970CD">
      <w:pPr>
        <w:rPr>
          <w:szCs w:val="20"/>
        </w:rPr>
      </w:pPr>
    </w:p>
    <w:p w14:paraId="7BF8A844" w14:textId="7AEFB42D" w:rsidR="00406145" w:rsidRPr="006E49D8" w:rsidRDefault="00D970CD" w:rsidP="00406145">
      <w:pPr>
        <w:rPr>
          <w:szCs w:val="20"/>
        </w:rPr>
      </w:pPr>
      <w:r w:rsidRPr="006E49D8">
        <w:rPr>
          <w:rFonts w:hint="eastAsia"/>
          <w:szCs w:val="20"/>
        </w:rPr>
        <w:t>廠商章及負責人</w:t>
      </w:r>
      <w:r w:rsidR="007A1D44" w:rsidRPr="006E49D8">
        <w:rPr>
          <w:rFonts w:hint="eastAsia"/>
          <w:szCs w:val="20"/>
        </w:rPr>
        <w:t>或</w:t>
      </w:r>
      <w:r w:rsidR="007A1D44" w:rsidRPr="006E49D8">
        <w:rPr>
          <w:szCs w:val="20"/>
        </w:rPr>
        <w:t>代理人</w:t>
      </w:r>
      <w:r w:rsidRPr="006E49D8">
        <w:rPr>
          <w:rFonts w:hint="eastAsia"/>
          <w:szCs w:val="20"/>
        </w:rPr>
        <w:t>章：</w:t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 w:rsidRPr="006E49D8">
        <w:rPr>
          <w:rFonts w:hint="eastAsia"/>
          <w:szCs w:val="20"/>
        </w:rPr>
        <w:tab/>
      </w:r>
      <w:r w:rsidR="006E49D8">
        <w:rPr>
          <w:rFonts w:hint="eastAsia"/>
          <w:szCs w:val="20"/>
        </w:rPr>
        <w:tab/>
      </w:r>
      <w:r w:rsidR="006E49D8">
        <w:rPr>
          <w:rFonts w:hint="eastAsia"/>
          <w:szCs w:val="20"/>
        </w:rPr>
        <w:tab/>
      </w:r>
      <w:r w:rsidR="00406145" w:rsidRPr="006E49D8">
        <w:rPr>
          <w:rFonts w:hint="eastAsia"/>
          <w:szCs w:val="20"/>
        </w:rPr>
        <w:t>日期：</w:t>
      </w:r>
    </w:p>
    <w:p w14:paraId="296042A3" w14:textId="2D8C572A" w:rsidR="00D970CD" w:rsidRPr="00406145" w:rsidRDefault="00D970CD" w:rsidP="00D970CD">
      <w:pPr>
        <w:rPr>
          <w:b/>
          <w:szCs w:val="20"/>
        </w:rPr>
      </w:pPr>
    </w:p>
    <w:sectPr w:rsidR="00D970CD" w:rsidRPr="00406145" w:rsidSect="00646CB4">
      <w:headerReference w:type="default" r:id="rId8"/>
      <w:footerReference w:type="default" r:id="rId9"/>
      <w:pgSz w:w="11906" w:h="16838" w:code="9"/>
      <w:pgMar w:top="907" w:right="680" w:bottom="567" w:left="680" w:header="848" w:footer="2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DA9C9" w14:textId="77777777" w:rsidR="00AD1780" w:rsidRDefault="00AD1780" w:rsidP="00FF470D">
      <w:r>
        <w:separator/>
      </w:r>
    </w:p>
  </w:endnote>
  <w:endnote w:type="continuationSeparator" w:id="0">
    <w:p w14:paraId="50FEE9AB" w14:textId="77777777" w:rsidR="00AD1780" w:rsidRDefault="00AD1780" w:rsidP="00FF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980"/>
    </w:tblGrid>
    <w:tr w:rsidR="00937DBF" w:rsidRPr="00937DBF" w14:paraId="2B69A3D9" w14:textId="77777777" w:rsidTr="00646CB4">
      <w:trPr>
        <w:trHeight w:val="74"/>
      </w:trPr>
      <w:tc>
        <w:tcPr>
          <w:tcW w:w="9214" w:type="dxa"/>
        </w:tcPr>
        <w:p w14:paraId="6F1AB9D7" w14:textId="3143CCF9" w:rsidR="00937DBF" w:rsidRPr="00937DBF" w:rsidRDefault="009179F9" w:rsidP="009179F9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食品</w:t>
          </w:r>
          <w:r>
            <w:rPr>
              <w:sz w:val="16"/>
              <w:szCs w:val="16"/>
            </w:rPr>
            <w:t>工業</w:t>
          </w:r>
          <w:r w:rsidR="00416289" w:rsidRPr="00570F7E">
            <w:rPr>
              <w:rFonts w:hint="eastAsia"/>
              <w:color w:val="000000" w:themeColor="text1"/>
              <w:sz w:val="16"/>
              <w:szCs w:val="16"/>
            </w:rPr>
            <w:t>發展</w:t>
          </w:r>
          <w:r>
            <w:rPr>
              <w:sz w:val="16"/>
              <w:szCs w:val="16"/>
            </w:rPr>
            <w:t>研究所</w:t>
          </w:r>
          <w:r w:rsidR="00937DBF" w:rsidRPr="00937DBF">
            <w:rPr>
              <w:rFonts w:hint="eastAsia"/>
              <w:sz w:val="16"/>
              <w:szCs w:val="16"/>
            </w:rPr>
            <w:t xml:space="preserve">機密資料 禁止複製、轉載、外流 │ </w:t>
          </w:r>
          <w:r>
            <w:rPr>
              <w:sz w:val="16"/>
              <w:szCs w:val="16"/>
            </w:rPr>
            <w:t xml:space="preserve">FIRDI  </w:t>
          </w:r>
          <w:r w:rsidR="00937DBF" w:rsidRPr="00937DBF">
            <w:rPr>
              <w:rFonts w:hint="eastAsia"/>
              <w:sz w:val="16"/>
              <w:szCs w:val="16"/>
            </w:rPr>
            <w:t>CONFIDENTIAL DOCUMENT DO NOT COPY OR DISTRIBUTE</w:t>
          </w:r>
        </w:p>
      </w:tc>
      <w:tc>
        <w:tcPr>
          <w:tcW w:w="980" w:type="dxa"/>
        </w:tcPr>
        <w:p w14:paraId="6F585960" w14:textId="37184A80" w:rsidR="00937DBF" w:rsidRPr="00937DBF" w:rsidRDefault="00937DBF" w:rsidP="00937DBF">
          <w:pPr>
            <w:rPr>
              <w:sz w:val="16"/>
              <w:szCs w:val="16"/>
            </w:rPr>
          </w:pPr>
        </w:p>
      </w:tc>
    </w:tr>
  </w:tbl>
  <w:p w14:paraId="0EBF8BEF" w14:textId="77777777" w:rsidR="00937DBF" w:rsidRPr="00937DBF" w:rsidRDefault="00937DBF" w:rsidP="00937DB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0A7D" w14:textId="77777777" w:rsidR="00AD1780" w:rsidRDefault="00AD1780" w:rsidP="00FF470D">
      <w:r>
        <w:separator/>
      </w:r>
    </w:p>
  </w:footnote>
  <w:footnote w:type="continuationSeparator" w:id="0">
    <w:p w14:paraId="058B3D97" w14:textId="77777777" w:rsidR="00AD1780" w:rsidRDefault="00AD1780" w:rsidP="00FF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277C1" w14:textId="2FF1DCC4" w:rsidR="00DB6E9C" w:rsidRPr="004228EA" w:rsidRDefault="00646CB4" w:rsidP="00646CB4">
    <w:pPr>
      <w:pStyle w:val="a3"/>
      <w:pBdr>
        <w:bottom w:val="thinThickSmallGap" w:sz="24" w:space="0" w:color="auto"/>
      </w:pBdr>
      <w:spacing w:line="240" w:lineRule="atLeast"/>
      <w:ind w:left="7300" w:right="400" w:hangingChars="3650" w:hanging="7300"/>
      <w:rPr>
        <w:b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C47C9C" wp14:editId="215C91E0">
          <wp:simplePos x="0" y="0"/>
          <wp:positionH relativeFrom="column">
            <wp:posOffset>189230</wp:posOffset>
          </wp:positionH>
          <wp:positionV relativeFrom="paragraph">
            <wp:posOffset>-146685</wp:posOffset>
          </wp:positionV>
          <wp:extent cx="485140" cy="485140"/>
          <wp:effectExtent l="0" t="0" r="0" b="0"/>
          <wp:wrapThrough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E9C">
      <w:rPr>
        <w:rFonts w:hint="eastAsia"/>
        <w:b/>
        <w:bCs/>
        <w:color w:val="000000"/>
      </w:rPr>
      <w:t xml:space="preserve">                               </w:t>
    </w:r>
    <w:r w:rsidR="00C405F1">
      <w:rPr>
        <w:rFonts w:hint="eastAsia"/>
        <w:b/>
        <w:bCs/>
        <w:color w:val="000000"/>
      </w:rPr>
      <w:t xml:space="preserve">                     </w:t>
    </w:r>
    <w:r w:rsidR="00406145">
      <w:rPr>
        <w:rFonts w:hint="eastAsia"/>
        <w:b/>
        <w:bCs/>
        <w:color w:val="000000"/>
      </w:rPr>
      <w:t xml:space="preserve">       </w:t>
    </w:r>
    <w:r w:rsidR="00C405F1">
      <w:rPr>
        <w:rFonts w:hint="eastAsia"/>
        <w:b/>
        <w:bCs/>
        <w:color w:val="000000"/>
      </w:rPr>
      <w:t xml:space="preserve">  </w:t>
    </w:r>
    <w:r w:rsidR="006E49D8">
      <w:rPr>
        <w:rFonts w:hint="eastAsia"/>
        <w:b/>
        <w:bCs/>
        <w:color w:val="000000"/>
      </w:rPr>
      <w:t xml:space="preserve">  </w:t>
    </w:r>
    <w:r w:rsidR="00C405F1">
      <w:rPr>
        <w:rFonts w:hint="eastAsia"/>
        <w:b/>
        <w:bCs/>
        <w:color w:val="000000"/>
      </w:rPr>
      <w:t xml:space="preserve">   機密等級：</w:t>
    </w:r>
    <w:r w:rsidR="00DB6E9C" w:rsidRPr="004228EA">
      <w:rPr>
        <w:rFonts w:hint="eastAsia"/>
        <w:b/>
        <w:bCs/>
        <w:color w:val="000000"/>
        <w:sz w:val="18"/>
        <w:szCs w:val="18"/>
      </w:rPr>
      <w:sym w:font="Wingdings 2" w:char="F0A3"/>
    </w:r>
    <w:r w:rsidR="00DB6E9C" w:rsidRPr="004228EA">
      <w:rPr>
        <w:rFonts w:hint="eastAsia"/>
        <w:b/>
        <w:bCs/>
        <w:color w:val="000000"/>
        <w:sz w:val="18"/>
        <w:szCs w:val="18"/>
      </w:rPr>
      <w:t xml:space="preserve">一般 </w:t>
    </w:r>
    <w:r w:rsidR="00DB6E9C" w:rsidRPr="004228EA">
      <w:rPr>
        <w:rFonts w:hint="eastAsia"/>
        <w:b/>
        <w:bCs/>
        <w:color w:val="000000"/>
        <w:sz w:val="18"/>
        <w:szCs w:val="18"/>
      </w:rPr>
      <w:sym w:font="Wingdings 2" w:char="F0A2"/>
    </w:r>
    <w:r w:rsidR="00DB6E9C" w:rsidRPr="004228EA">
      <w:rPr>
        <w:b/>
        <w:bCs/>
        <w:color w:val="000000"/>
        <w:sz w:val="18"/>
        <w:szCs w:val="18"/>
      </w:rPr>
      <w:t>限閱</w:t>
    </w:r>
    <w:r w:rsidR="00DB6E9C" w:rsidRPr="004228EA">
      <w:rPr>
        <w:rFonts w:hint="eastAsia"/>
        <w:b/>
        <w:bCs/>
        <w:color w:val="000000"/>
        <w:sz w:val="18"/>
        <w:szCs w:val="18"/>
      </w:rPr>
      <w:t xml:space="preserve"> </w:t>
    </w:r>
    <w:r w:rsidR="00DB6E9C" w:rsidRPr="004228EA">
      <w:rPr>
        <w:rFonts w:hint="eastAsia"/>
        <w:b/>
        <w:bCs/>
        <w:color w:val="000000"/>
        <w:sz w:val="18"/>
        <w:szCs w:val="18"/>
      </w:rPr>
      <w:sym w:font="Wingdings 2" w:char="F0A3"/>
    </w:r>
    <w:r w:rsidR="00DB6E9C" w:rsidRPr="004228EA">
      <w:rPr>
        <w:b/>
        <w:bCs/>
        <w:color w:val="000000"/>
        <w:sz w:val="18"/>
        <w:szCs w:val="18"/>
      </w:rPr>
      <w:t>機密</w:t>
    </w:r>
    <w:r w:rsidR="00DB6E9C" w:rsidRPr="004228EA">
      <w:rPr>
        <w:rFonts w:hint="eastAsia"/>
        <w:b/>
        <w:bCs/>
        <w:color w:val="000000"/>
        <w:sz w:val="18"/>
        <w:szCs w:val="18"/>
      </w:rPr>
      <w:t xml:space="preserve"> </w:t>
    </w:r>
    <w:r w:rsidR="00DB6E9C" w:rsidRPr="004228EA">
      <w:rPr>
        <w:rFonts w:hint="eastAsia"/>
        <w:b/>
        <w:bCs/>
        <w:color w:val="000000"/>
        <w:sz w:val="18"/>
        <w:szCs w:val="18"/>
      </w:rPr>
      <w:sym w:font="Wingdings 2" w:char="F0A3"/>
    </w:r>
    <w:r w:rsidR="00DB6E9C" w:rsidRPr="004228EA">
      <w:rPr>
        <w:b/>
        <w:bCs/>
        <w:color w:val="000000"/>
        <w:sz w:val="18"/>
        <w:szCs w:val="18"/>
      </w:rPr>
      <w:t>極機密</w:t>
    </w:r>
  </w:p>
  <w:p w14:paraId="2BA8FD22" w14:textId="3A17CD98" w:rsidR="00DB6E9C" w:rsidRDefault="00DB6E9C" w:rsidP="006E49D8">
    <w:pPr>
      <w:pStyle w:val="a3"/>
      <w:pBdr>
        <w:bottom w:val="thinThickSmallGap" w:sz="24" w:space="0" w:color="auto"/>
      </w:pBdr>
      <w:spacing w:line="240" w:lineRule="atLeast"/>
      <w:ind w:right="400" w:firstLineChars="2650" w:firstLine="4770"/>
      <w:rPr>
        <w:b/>
        <w:bCs/>
        <w:color w:val="000000"/>
      </w:rPr>
    </w:pPr>
    <w:r w:rsidRPr="004228EA">
      <w:rPr>
        <w:rFonts w:hint="eastAsia"/>
        <w:b/>
        <w:bCs/>
        <w:color w:val="000000"/>
        <w:sz w:val="18"/>
        <w:szCs w:val="18"/>
      </w:rPr>
      <w:t>文件編號：</w:t>
    </w:r>
    <w:r w:rsidRPr="004228EA">
      <w:rPr>
        <w:b/>
        <w:bCs/>
        <w:color w:val="000000"/>
        <w:sz w:val="18"/>
        <w:szCs w:val="18"/>
      </w:rPr>
      <w:t>ISMS-DC-4079</w:t>
    </w:r>
    <w:r w:rsidR="00C405F1">
      <w:rPr>
        <w:b/>
        <w:bCs/>
        <w:color w:val="000000"/>
        <w:sz w:val="18"/>
        <w:szCs w:val="18"/>
      </w:rPr>
      <w:t xml:space="preserve">　</w:t>
    </w:r>
    <w:r w:rsidR="00C405F1">
      <w:rPr>
        <w:rFonts w:hint="eastAsia"/>
        <w:b/>
        <w:bCs/>
        <w:color w:val="000000"/>
        <w:sz w:val="18"/>
        <w:szCs w:val="18"/>
      </w:rPr>
      <w:t xml:space="preserve"> </w:t>
    </w:r>
    <w:r w:rsidR="00C405F1">
      <w:rPr>
        <w:b/>
        <w:bCs/>
        <w:color w:val="000000"/>
        <w:sz w:val="18"/>
        <w:szCs w:val="18"/>
      </w:rPr>
      <w:t>關連</w:t>
    </w:r>
    <w:r w:rsidRPr="004228EA">
      <w:rPr>
        <w:b/>
        <w:bCs/>
        <w:color w:val="000000"/>
        <w:sz w:val="18"/>
        <w:szCs w:val="18"/>
      </w:rPr>
      <w:t>編號：ISMS-DC-</w:t>
    </w:r>
    <w:r w:rsidR="004228EA">
      <w:rPr>
        <w:rFonts w:hint="eastAsia"/>
        <w:b/>
        <w:bCs/>
        <w:color w:val="000000"/>
        <w:sz w:val="18"/>
        <w:szCs w:val="18"/>
      </w:rPr>
      <w:t>3009</w:t>
    </w:r>
    <w:r w:rsidRPr="004228EA">
      <w:rPr>
        <w:b/>
        <w:bCs/>
        <w:color w:val="000000"/>
        <w:sz w:val="18"/>
        <w:szCs w:val="18"/>
      </w:rPr>
      <w:t xml:space="preserve"> 版次：</w:t>
    </w:r>
    <w:r w:rsidR="00646CB4">
      <w:rPr>
        <w:rFonts w:hint="eastAsia"/>
        <w:b/>
        <w:bCs/>
        <w:color w:val="000000"/>
        <w:sz w:val="18"/>
        <w:szCs w:val="18"/>
      </w:rPr>
      <w:t>2</w:t>
    </w:r>
  </w:p>
  <w:p w14:paraId="69A58AF3" w14:textId="5DFB0DAF" w:rsidR="00FF470D" w:rsidRPr="00F61CE7" w:rsidRDefault="001E0177" w:rsidP="008529E6">
    <w:pPr>
      <w:pStyle w:val="a3"/>
      <w:ind w:firstLineChars="1300" w:firstLine="3640"/>
      <w:jc w:val="left"/>
      <w:rPr>
        <w:sz w:val="28"/>
        <w:szCs w:val="28"/>
      </w:rPr>
    </w:pPr>
    <w:r w:rsidRPr="00F61CE7">
      <w:rPr>
        <w:rFonts w:hint="eastAsia"/>
        <w:b/>
        <w:bCs/>
        <w:color w:val="000000"/>
        <w:sz w:val="28"/>
        <w:szCs w:val="28"/>
      </w:rPr>
      <w:t>廠 商 資 安 聲 明 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A96"/>
    <w:multiLevelType w:val="hybridMultilevel"/>
    <w:tmpl w:val="8034E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FE597B"/>
    <w:multiLevelType w:val="hybridMultilevel"/>
    <w:tmpl w:val="D610C3DC"/>
    <w:lvl w:ilvl="0" w:tplc="8F58A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B801CF"/>
    <w:multiLevelType w:val="hybridMultilevel"/>
    <w:tmpl w:val="4624436E"/>
    <w:lvl w:ilvl="0" w:tplc="3FFA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C5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80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E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F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5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4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0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E79A4"/>
    <w:multiLevelType w:val="hybridMultilevel"/>
    <w:tmpl w:val="DBEC7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FF332F"/>
    <w:multiLevelType w:val="hybridMultilevel"/>
    <w:tmpl w:val="5762B80E"/>
    <w:lvl w:ilvl="0" w:tplc="3314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0CF"/>
    <w:rsid w:val="00015A32"/>
    <w:rsid w:val="0008514B"/>
    <w:rsid w:val="000900A2"/>
    <w:rsid w:val="0009237D"/>
    <w:rsid w:val="000A6F31"/>
    <w:rsid w:val="000B6383"/>
    <w:rsid w:val="000D4D51"/>
    <w:rsid w:val="000F694F"/>
    <w:rsid w:val="0015573A"/>
    <w:rsid w:val="001616B4"/>
    <w:rsid w:val="001845D9"/>
    <w:rsid w:val="001B335A"/>
    <w:rsid w:val="001B40C8"/>
    <w:rsid w:val="001E0177"/>
    <w:rsid w:val="0020699A"/>
    <w:rsid w:val="00217468"/>
    <w:rsid w:val="002312FD"/>
    <w:rsid w:val="00242A82"/>
    <w:rsid w:val="0024633E"/>
    <w:rsid w:val="002868DC"/>
    <w:rsid w:val="00295529"/>
    <w:rsid w:val="002B7C4C"/>
    <w:rsid w:val="002C2CAF"/>
    <w:rsid w:val="002F25BA"/>
    <w:rsid w:val="002F37DC"/>
    <w:rsid w:val="00322C8A"/>
    <w:rsid w:val="00351458"/>
    <w:rsid w:val="003633F0"/>
    <w:rsid w:val="003912B7"/>
    <w:rsid w:val="003B40FC"/>
    <w:rsid w:val="003D4D3C"/>
    <w:rsid w:val="003F65BA"/>
    <w:rsid w:val="00406145"/>
    <w:rsid w:val="00416289"/>
    <w:rsid w:val="00421922"/>
    <w:rsid w:val="004228EA"/>
    <w:rsid w:val="00457DA2"/>
    <w:rsid w:val="0048734A"/>
    <w:rsid w:val="004B3ECC"/>
    <w:rsid w:val="004D3179"/>
    <w:rsid w:val="004E2D10"/>
    <w:rsid w:val="00532A74"/>
    <w:rsid w:val="005427E0"/>
    <w:rsid w:val="00570F7E"/>
    <w:rsid w:val="0059153B"/>
    <w:rsid w:val="005E625C"/>
    <w:rsid w:val="00623D38"/>
    <w:rsid w:val="00646CB4"/>
    <w:rsid w:val="006A3A4E"/>
    <w:rsid w:val="006E3C2B"/>
    <w:rsid w:val="006E49D8"/>
    <w:rsid w:val="007679AC"/>
    <w:rsid w:val="00792341"/>
    <w:rsid w:val="007A1D44"/>
    <w:rsid w:val="007B7ED8"/>
    <w:rsid w:val="007C184B"/>
    <w:rsid w:val="007C753D"/>
    <w:rsid w:val="007E1033"/>
    <w:rsid w:val="00821517"/>
    <w:rsid w:val="008529E6"/>
    <w:rsid w:val="008604C3"/>
    <w:rsid w:val="00891638"/>
    <w:rsid w:val="008B097A"/>
    <w:rsid w:val="009179F9"/>
    <w:rsid w:val="00935591"/>
    <w:rsid w:val="00937DBF"/>
    <w:rsid w:val="0096130B"/>
    <w:rsid w:val="00967431"/>
    <w:rsid w:val="00991D67"/>
    <w:rsid w:val="009D50A2"/>
    <w:rsid w:val="009D53AA"/>
    <w:rsid w:val="009E0136"/>
    <w:rsid w:val="00A034EA"/>
    <w:rsid w:val="00A32CC0"/>
    <w:rsid w:val="00A621E0"/>
    <w:rsid w:val="00A6607F"/>
    <w:rsid w:val="00A66A84"/>
    <w:rsid w:val="00A745E8"/>
    <w:rsid w:val="00A85801"/>
    <w:rsid w:val="00A902DE"/>
    <w:rsid w:val="00AA1200"/>
    <w:rsid w:val="00AC5F1E"/>
    <w:rsid w:val="00AD1780"/>
    <w:rsid w:val="00AE252C"/>
    <w:rsid w:val="00AE6AC3"/>
    <w:rsid w:val="00AF70B4"/>
    <w:rsid w:val="00B15F9B"/>
    <w:rsid w:val="00B20745"/>
    <w:rsid w:val="00B51FB2"/>
    <w:rsid w:val="00BC0C58"/>
    <w:rsid w:val="00BC1A8B"/>
    <w:rsid w:val="00BD66D6"/>
    <w:rsid w:val="00C014DA"/>
    <w:rsid w:val="00C342DA"/>
    <w:rsid w:val="00C405F1"/>
    <w:rsid w:val="00C44E00"/>
    <w:rsid w:val="00CD471F"/>
    <w:rsid w:val="00D07752"/>
    <w:rsid w:val="00D766E4"/>
    <w:rsid w:val="00D83232"/>
    <w:rsid w:val="00D970CD"/>
    <w:rsid w:val="00DB6E9C"/>
    <w:rsid w:val="00DE1CF4"/>
    <w:rsid w:val="00E04DDF"/>
    <w:rsid w:val="00E13D88"/>
    <w:rsid w:val="00EC64EE"/>
    <w:rsid w:val="00ED1569"/>
    <w:rsid w:val="00F34D2F"/>
    <w:rsid w:val="00F4618D"/>
    <w:rsid w:val="00F51D0F"/>
    <w:rsid w:val="00F61CE7"/>
    <w:rsid w:val="00F9688F"/>
    <w:rsid w:val="00FA7F22"/>
    <w:rsid w:val="00FB4093"/>
    <w:rsid w:val="00FF470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05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F"/>
    <w:pPr>
      <w:widowControl w:val="0"/>
      <w:jc w:val="both"/>
    </w:pPr>
    <w:rPr>
      <w:rFonts w:ascii="微軟正黑體" w:eastAsia="微軟正黑體" w:hAnsi="微軟正黑體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FF4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FF470D"/>
    <w:rPr>
      <w:sz w:val="20"/>
      <w:szCs w:val="20"/>
    </w:rPr>
  </w:style>
  <w:style w:type="table" w:styleId="a7">
    <w:name w:val="Table Grid"/>
    <w:basedOn w:val="a1"/>
    <w:uiPriority w:val="39"/>
    <w:rsid w:val="00FF4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37DBF"/>
  </w:style>
  <w:style w:type="paragraph" w:styleId="a9">
    <w:name w:val="List Paragraph"/>
    <w:basedOn w:val="a"/>
    <w:uiPriority w:val="34"/>
    <w:qFormat/>
    <w:rsid w:val="005427E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2C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F"/>
    <w:pPr>
      <w:widowControl w:val="0"/>
      <w:jc w:val="both"/>
    </w:pPr>
    <w:rPr>
      <w:rFonts w:ascii="微軟正黑體" w:eastAsia="微軟正黑體" w:hAnsi="微軟正黑體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FF4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FF470D"/>
    <w:rPr>
      <w:sz w:val="20"/>
      <w:szCs w:val="20"/>
    </w:rPr>
  </w:style>
  <w:style w:type="table" w:styleId="a7">
    <w:name w:val="Table Grid"/>
    <w:basedOn w:val="a1"/>
    <w:uiPriority w:val="39"/>
    <w:rsid w:val="00FF4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37DBF"/>
  </w:style>
  <w:style w:type="paragraph" w:styleId="a9">
    <w:name w:val="List Paragraph"/>
    <w:basedOn w:val="a"/>
    <w:uiPriority w:val="34"/>
    <w:qFormat/>
    <w:rsid w:val="005427E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2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徐嘉濠</dc:creator>
  <cp:keywords/>
  <dc:description/>
  <cp:lastModifiedBy>ray</cp:lastModifiedBy>
  <cp:revision>3</cp:revision>
  <cp:lastPrinted>2019-12-13T01:52:00Z</cp:lastPrinted>
  <dcterms:created xsi:type="dcterms:W3CDTF">2020-10-13T05:44:00Z</dcterms:created>
  <dcterms:modified xsi:type="dcterms:W3CDTF">2020-10-13T05:48:00Z</dcterms:modified>
</cp:coreProperties>
</file>